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4E8E" w14:textId="0AD923F9" w:rsidR="001C701D" w:rsidRDefault="00FB1FF9">
      <w:r w:rsidRPr="0007057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54F48B" wp14:editId="37A07396">
                <wp:simplePos x="0" y="0"/>
                <wp:positionH relativeFrom="margin">
                  <wp:posOffset>7039610</wp:posOffset>
                </wp:positionH>
                <wp:positionV relativeFrom="paragraph">
                  <wp:posOffset>5715635</wp:posOffset>
                </wp:positionV>
                <wp:extent cx="3295650" cy="1419225"/>
                <wp:effectExtent l="0" t="0" r="0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19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6327" w14:textId="77777777" w:rsidR="00681AF4" w:rsidRDefault="00DB23FA" w:rsidP="000705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40C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北信6市町村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（中野市、飯山市、山ノ内町、</w:t>
                            </w:r>
                          </w:p>
                          <w:p w14:paraId="2AEA3F96" w14:textId="3CB2D2A9" w:rsidR="002226D6" w:rsidRDefault="00DB23FA" w:rsidP="000705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木島平村、野沢温泉村、栄村）より委託を受け、住民の方々</w:t>
                            </w:r>
                            <w:r w:rsidRPr="00240C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からの成年後見制度を含む権利擁護についての総合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的な</w:t>
                            </w:r>
                            <w:r w:rsidRPr="00240C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相談をお受けします。　お気軽にご相談ください。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（無料）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F4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4.3pt;margin-top:450.05pt;width:259.5pt;height:11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" fillcolor="#fbe4d5 [661]" stroked="f">
                <v:textbox>
                  <w:txbxContent>
                    <w:p w14:paraId="33486327" w14:textId="77777777" w:rsidR="00681AF4" w:rsidRDefault="00DB23FA" w:rsidP="0007057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40C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北信6市町村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（中野市、飯山市、山ノ内町、</w:t>
                      </w:r>
                    </w:p>
                    <w:p w14:paraId="2AEA3F96" w14:textId="3CB2D2A9" w:rsidR="002226D6" w:rsidRDefault="00DB23FA" w:rsidP="0007057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木島平村、野沢温泉村、栄村）より委託を受け、住民の方々</w:t>
                      </w:r>
                      <w:r w:rsidRPr="00240C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からの成年後見制度を含む権利擁護についての総合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的な</w:t>
                      </w:r>
                      <w:r w:rsidRPr="00240C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相談をお受けします。　お気軽にご相談ください。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（無料）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15" behindDoc="0" locked="0" layoutInCell="1" allowOverlap="1" wp14:anchorId="2C83A37F" wp14:editId="5E7475BF">
            <wp:simplePos x="0" y="0"/>
            <wp:positionH relativeFrom="margin">
              <wp:posOffset>6582283</wp:posOffset>
            </wp:positionH>
            <wp:positionV relativeFrom="paragraph">
              <wp:posOffset>1953136</wp:posOffset>
            </wp:positionV>
            <wp:extent cx="4220711" cy="3306060"/>
            <wp:effectExtent l="0" t="0" r="8890" b="88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23484" cy="330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AF4" w:rsidRPr="0007057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928B28F" wp14:editId="5DB971F6">
                <wp:simplePos x="0" y="0"/>
                <wp:positionH relativeFrom="margin">
                  <wp:posOffset>7039610</wp:posOffset>
                </wp:positionH>
                <wp:positionV relativeFrom="paragraph">
                  <wp:posOffset>114935</wp:posOffset>
                </wp:positionV>
                <wp:extent cx="3305175" cy="1438275"/>
                <wp:effectExtent l="0" t="0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38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02FC" w14:textId="2C634218" w:rsidR="00815717" w:rsidRPr="00D13085" w:rsidRDefault="00C462DE" w:rsidP="00815717">
                            <w:pPr>
                              <w:spacing w:line="100" w:lineRule="atLeast"/>
                              <w:rPr>
                                <w:rFonts w:ascii="HGS創英角ﾎﾟｯﾌﾟ体" w:eastAsia="HGS創英角ﾎﾟｯﾌﾟ体" w:hAnsi="HGS創英角ﾎﾟｯﾌﾟ体"/>
                                <w:outline/>
                                <w:color w:val="1F3864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3085">
                              <w:rPr>
                                <w:rFonts w:ascii="HGS創英角ﾎﾟｯﾌﾟ体" w:eastAsia="HGS創英角ﾎﾟｯﾌﾟ体" w:hAnsi="HGS創英角ﾎﾟｯﾌﾟ体"/>
                                <w:outline/>
                                <w:color w:val="1F3864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462DE" w:rsidRPr="00D13085">
                                    <w:rPr>
                                      <w:rFonts w:ascii="HGS創英角ﾎﾟｯﾌﾟ体" w:eastAsia="HGS創英角ﾎﾟｯﾌﾟ体" w:hAnsi="HGS創英角ﾎﾟｯﾌﾟ体"/>
                                      <w:outline/>
                                      <w:color w:val="1F3864" w:themeColor="accent1" w:themeShade="80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ほくしんけんいき</w:t>
                                  </w:r>
                                </w:rt>
                                <w:rubyBase>
                                  <w:r w:rsidR="00C462DE" w:rsidRPr="00D13085">
                                    <w:rPr>
                                      <w:rFonts w:ascii="HGS創英角ﾎﾟｯﾌﾟ体" w:eastAsia="HGS創英角ﾎﾟｯﾌﾟ体" w:hAnsi="HGS創英角ﾎﾟｯﾌﾟ体"/>
                                      <w:outline/>
                                      <w:color w:val="1F3864" w:themeColor="accent1" w:themeShade="80"/>
                                      <w:sz w:val="5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北信圏域</w:t>
                                  </w:r>
                                </w:rubyBase>
                              </w:ruby>
                            </w:r>
                          </w:p>
                          <w:p w14:paraId="1D1D2AE6" w14:textId="46C653DE" w:rsidR="0028213F" w:rsidRPr="00D13085" w:rsidRDefault="00C462DE" w:rsidP="00815717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outline/>
                                <w:color w:val="1F3864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3085"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outline/>
                                <w:color w:val="1F3864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462DE" w:rsidRPr="00D13085">
                                    <w:rPr>
                                      <w:rFonts w:ascii="HGS創英角ﾎﾟｯﾌﾟ体" w:eastAsia="HGS創英角ﾎﾟｯﾌﾟ体" w:hAnsi="HGS創英角ﾎﾟｯﾌﾟ体"/>
                                      <w:bCs/>
                                      <w:outline/>
                                      <w:color w:val="1F3864" w:themeColor="accent1" w:themeShade="80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C462DE" w:rsidRPr="00D13085">
                                    <w:rPr>
                                      <w:rFonts w:ascii="HGS創英角ﾎﾟｯﾌﾟ体" w:eastAsia="HGS創英角ﾎﾟｯﾌﾟ体" w:hAnsi="HGS創英角ﾎﾟｯﾌﾟ体"/>
                                      <w:bCs/>
                                      <w:outline/>
                                      <w:color w:val="1F3864" w:themeColor="accent1" w:themeShade="80"/>
                                      <w:sz w:val="5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D13085"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outline/>
                                <w:color w:val="1F3864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462DE" w:rsidRPr="00D13085">
                                    <w:rPr>
                                      <w:rFonts w:ascii="HGS創英角ﾎﾟｯﾌﾟ体" w:eastAsia="HGS創英角ﾎﾟｯﾌﾟ体" w:hAnsi="HGS創英角ﾎﾟｯﾌﾟ体"/>
                                      <w:bCs/>
                                      <w:outline/>
                                      <w:color w:val="1F3864" w:themeColor="accent1" w:themeShade="80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C462DE" w:rsidRPr="00D13085">
                                    <w:rPr>
                                      <w:rFonts w:ascii="HGS創英角ﾎﾟｯﾌﾟ体" w:eastAsia="HGS創英角ﾎﾟｯﾌﾟ体" w:hAnsi="HGS創英角ﾎﾟｯﾌﾟ体"/>
                                      <w:bCs/>
                                      <w:outline/>
                                      <w:color w:val="1F3864" w:themeColor="accent1" w:themeShade="80"/>
                                      <w:sz w:val="5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擁護</w:t>
                                  </w:r>
                                </w:rubyBase>
                              </w:ruby>
                            </w:r>
                            <w:r w:rsidRPr="00D13085"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outline/>
                                <w:color w:val="1F3864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462DE" w:rsidRPr="00D13085">
                                    <w:rPr>
                                      <w:rFonts w:ascii="HGS創英角ﾎﾟｯﾌﾟ体" w:eastAsia="HGS創英角ﾎﾟｯﾌﾟ体" w:hAnsi="HGS創英角ﾎﾟｯﾌﾟ体"/>
                                      <w:bCs/>
                                      <w:outline/>
                                      <w:color w:val="1F3864" w:themeColor="accent1" w:themeShade="80"/>
                                      <w:sz w:val="2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せんたー</w:t>
                                  </w:r>
                                </w:rt>
                                <w:rubyBase>
                                  <w:r w:rsidR="00C462DE" w:rsidRPr="00D13085">
                                    <w:rPr>
                                      <w:rFonts w:ascii="HGS創英角ﾎﾟｯﾌﾟ体" w:eastAsia="HGS創英角ﾎﾟｯﾌﾟ体" w:hAnsi="HGS創英角ﾎﾟｯﾌﾟ体"/>
                                      <w:bCs/>
                                      <w:outline/>
                                      <w:color w:val="1F3864" w:themeColor="accent1" w:themeShade="80"/>
                                      <w:sz w:val="5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B28F" id="_x0000_s1027" type="#_x0000_t202" style="position:absolute;left:0;text-align:left;margin-left:554.3pt;margin-top:9.05pt;width:260.25pt;height:113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" fillcolor="#fbe4d5 [661]" stroked="f">
                <v:textbox>
                  <w:txbxContent>
                    <w:p w14:paraId="1B9202FC" w14:textId="2C634218" w:rsidR="00815717" w:rsidRPr="00D13085" w:rsidRDefault="00C462DE" w:rsidP="00815717">
                      <w:pPr>
                        <w:spacing w:line="100" w:lineRule="atLeast"/>
                        <w:rPr>
                          <w:rFonts w:ascii="HGS創英角ﾎﾟｯﾌﾟ体" w:eastAsia="HGS創英角ﾎﾟｯﾌﾟ体" w:hAnsi="HGS創英角ﾎﾟｯﾌﾟ体"/>
                          <w:outline/>
                          <w:color w:val="1F3864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3085">
                        <w:rPr>
                          <w:rFonts w:ascii="HGS創英角ﾎﾟｯﾌﾟ体" w:eastAsia="HGS創英角ﾎﾟｯﾌﾟ体" w:hAnsi="HGS創英角ﾎﾟｯﾌﾟ体"/>
                          <w:outline/>
                          <w:color w:val="1F3864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462DE" w:rsidRPr="00D13085">
                              <w:rPr>
                                <w:rFonts w:ascii="HGS創英角ﾎﾟｯﾌﾟ体" w:eastAsia="HGS創英角ﾎﾟｯﾌﾟ体" w:hAnsi="HGS創英角ﾎﾟｯﾌﾟ体"/>
                                <w:outline/>
                                <w:color w:val="1F3864" w:themeColor="accent1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ほくしんけんいき</w:t>
                            </w:r>
                          </w:rt>
                          <w:rubyBase>
                            <w:r w:rsidR="00C462DE" w:rsidRPr="00D13085">
                              <w:rPr>
                                <w:rFonts w:ascii="HGS創英角ﾎﾟｯﾌﾟ体" w:eastAsia="HGS創英角ﾎﾟｯﾌﾟ体" w:hAnsi="HGS創英角ﾎﾟｯﾌﾟ体"/>
                                <w:outline/>
                                <w:color w:val="1F3864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北信圏域</w:t>
                            </w:r>
                          </w:rubyBase>
                        </w:ruby>
                      </w:r>
                    </w:p>
                    <w:p w14:paraId="1D1D2AE6" w14:textId="46C653DE" w:rsidR="0028213F" w:rsidRPr="00D13085" w:rsidRDefault="00C462DE" w:rsidP="00815717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Cs/>
                          <w:outline/>
                          <w:color w:val="1F3864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3085">
                        <w:rPr>
                          <w:rFonts w:ascii="HGS創英角ﾎﾟｯﾌﾟ体" w:eastAsia="HGS創英角ﾎﾟｯﾌﾟ体" w:hAnsi="HGS創英角ﾎﾟｯﾌﾟ体"/>
                          <w:bCs/>
                          <w:outline/>
                          <w:color w:val="1F3864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462DE" w:rsidRPr="00D13085"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outline/>
                                <w:color w:val="1F3864" w:themeColor="accent1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けんり</w:t>
                            </w:r>
                          </w:rt>
                          <w:rubyBase>
                            <w:r w:rsidR="00C462DE" w:rsidRPr="00D13085"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outline/>
                                <w:color w:val="1F3864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権利</w:t>
                            </w:r>
                          </w:rubyBase>
                        </w:ruby>
                      </w:r>
                      <w:r w:rsidRPr="00D13085">
                        <w:rPr>
                          <w:rFonts w:ascii="HGS創英角ﾎﾟｯﾌﾟ体" w:eastAsia="HGS創英角ﾎﾟｯﾌﾟ体" w:hAnsi="HGS創英角ﾎﾟｯﾌﾟ体"/>
                          <w:bCs/>
                          <w:outline/>
                          <w:color w:val="1F3864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462DE" w:rsidRPr="00D13085"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outline/>
                                <w:color w:val="1F3864" w:themeColor="accent1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ようご</w:t>
                            </w:r>
                          </w:rt>
                          <w:rubyBase>
                            <w:r w:rsidR="00C462DE" w:rsidRPr="00D13085"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outline/>
                                <w:color w:val="1F3864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擁護</w:t>
                            </w:r>
                          </w:rubyBase>
                        </w:ruby>
                      </w:r>
                      <w:r w:rsidRPr="00D13085">
                        <w:rPr>
                          <w:rFonts w:ascii="HGS創英角ﾎﾟｯﾌﾟ体" w:eastAsia="HGS創英角ﾎﾟｯﾌﾟ体" w:hAnsi="HGS創英角ﾎﾟｯﾌﾟ体"/>
                          <w:bCs/>
                          <w:outline/>
                          <w:color w:val="1F3864" w:themeColor="accent1" w:themeShade="8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462DE" w:rsidRPr="00D13085"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outline/>
                                <w:color w:val="1F3864" w:themeColor="accent1" w:themeShade="8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せんたー</w:t>
                            </w:r>
                          </w:rt>
                          <w:rubyBase>
                            <w:r w:rsidR="00C462DE" w:rsidRPr="00D13085"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outline/>
                                <w:color w:val="1F3864" w:themeColor="accent1" w:themeShade="8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583">
        <w:rPr>
          <w:noProof/>
        </w:rPr>
        <w:drawing>
          <wp:anchor distT="0" distB="0" distL="114300" distR="114300" simplePos="0" relativeHeight="251678720" behindDoc="1" locked="0" layoutInCell="1" allowOverlap="1" wp14:anchorId="3D9BBFB4" wp14:editId="0F39CECA">
            <wp:simplePos x="0" y="0"/>
            <wp:positionH relativeFrom="column">
              <wp:posOffset>2477135</wp:posOffset>
            </wp:positionH>
            <wp:positionV relativeFrom="paragraph">
              <wp:posOffset>4020185</wp:posOffset>
            </wp:positionV>
            <wp:extent cx="520700" cy="485140"/>
            <wp:effectExtent l="0" t="0" r="0" b="0"/>
            <wp:wrapTight wrapText="bothSides">
              <wp:wrapPolygon edited="0">
                <wp:start x="0" y="0"/>
                <wp:lineTo x="0" y="20356"/>
                <wp:lineTo x="20546" y="20356"/>
                <wp:lineTo x="20546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583">
        <w:rPr>
          <w:noProof/>
        </w:rPr>
        <w:drawing>
          <wp:anchor distT="0" distB="0" distL="114300" distR="114300" simplePos="0" relativeHeight="251654140" behindDoc="1" locked="0" layoutInCell="1" allowOverlap="1" wp14:anchorId="36662DBB" wp14:editId="2A6D55B2">
            <wp:simplePos x="0" y="0"/>
            <wp:positionH relativeFrom="margin">
              <wp:align>left</wp:align>
            </wp:positionH>
            <wp:positionV relativeFrom="paragraph">
              <wp:posOffset>4286885</wp:posOffset>
            </wp:positionV>
            <wp:extent cx="321945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72" y="21521"/>
                <wp:lineTo x="21472" y="0"/>
                <wp:lineTo x="0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583" w:rsidRPr="007C6583">
        <w:rPr>
          <w:noProof/>
        </w:rPr>
        <w:drawing>
          <wp:anchor distT="0" distB="0" distL="114300" distR="114300" simplePos="0" relativeHeight="251679744" behindDoc="1" locked="0" layoutInCell="1" allowOverlap="1" wp14:anchorId="6E8687A8" wp14:editId="1457B006">
            <wp:simplePos x="0" y="0"/>
            <wp:positionH relativeFrom="page">
              <wp:align>center</wp:align>
            </wp:positionH>
            <wp:positionV relativeFrom="paragraph">
              <wp:posOffset>3991610</wp:posOffset>
            </wp:positionV>
            <wp:extent cx="3184525" cy="2524125"/>
            <wp:effectExtent l="19050" t="19050" r="15875" b="28575"/>
            <wp:wrapTight wrapText="bothSides">
              <wp:wrapPolygon edited="0">
                <wp:start x="-129" y="-163"/>
                <wp:lineTo x="-129" y="21682"/>
                <wp:lineTo x="21578" y="21682"/>
                <wp:lineTo x="21578" y="-163"/>
                <wp:lineTo x="-129" y="-163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52412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8FD">
        <w:rPr>
          <w:noProof/>
        </w:rPr>
        <w:drawing>
          <wp:anchor distT="0" distB="0" distL="114300" distR="114300" simplePos="0" relativeHeight="251656190" behindDoc="1" locked="0" layoutInCell="1" allowOverlap="1" wp14:anchorId="54AF9445" wp14:editId="211F649C">
            <wp:simplePos x="0" y="0"/>
            <wp:positionH relativeFrom="margin">
              <wp:align>right</wp:align>
            </wp:positionH>
            <wp:positionV relativeFrom="paragraph">
              <wp:posOffset>2096135</wp:posOffset>
            </wp:positionV>
            <wp:extent cx="3305175" cy="3006725"/>
            <wp:effectExtent l="0" t="0" r="9525" b="3175"/>
            <wp:wrapTight wrapText="bothSides">
              <wp:wrapPolygon edited="0">
                <wp:start x="16060" y="0"/>
                <wp:lineTo x="4108" y="274"/>
                <wp:lineTo x="2116" y="547"/>
                <wp:lineTo x="2116" y="2190"/>
                <wp:lineTo x="0" y="3695"/>
                <wp:lineTo x="0" y="4927"/>
                <wp:lineTo x="498" y="8759"/>
                <wp:lineTo x="0" y="13138"/>
                <wp:lineTo x="0" y="21212"/>
                <wp:lineTo x="1245" y="21486"/>
                <wp:lineTo x="6474" y="21486"/>
                <wp:lineTo x="21538" y="21349"/>
                <wp:lineTo x="21538" y="19296"/>
                <wp:lineTo x="21413" y="17517"/>
                <wp:lineTo x="19546" y="15328"/>
                <wp:lineTo x="19795" y="13959"/>
                <wp:lineTo x="19172" y="13138"/>
                <wp:lineTo x="19919" y="10948"/>
                <wp:lineTo x="19546" y="6432"/>
                <wp:lineTo x="18923" y="5200"/>
                <wp:lineTo x="18425" y="4379"/>
                <wp:lineTo x="18550" y="2600"/>
                <wp:lineTo x="18425" y="2190"/>
                <wp:lineTo x="18923" y="958"/>
                <wp:lineTo x="18674" y="274"/>
                <wp:lineTo x="17678" y="0"/>
                <wp:lineTo x="1606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2F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351AF2" wp14:editId="1028157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62300" cy="38671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6F96" w14:textId="67158514" w:rsidR="00CA2693" w:rsidRDefault="00815717" w:rsidP="00DB23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《</w:t>
                            </w:r>
                            <w:r w:rsidR="00CA2693" w:rsidRPr="00CA26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北信圏域権利擁護センターの事業</w:t>
                            </w:r>
                            <w:r w:rsidR="003303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》</w:t>
                            </w:r>
                          </w:p>
                          <w:p w14:paraId="482B75E4" w14:textId="7496CBB7" w:rsidR="00CA2693" w:rsidRPr="00DB23FA" w:rsidRDefault="00CA2693" w:rsidP="00502D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23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くらしと権利擁護に関する総合相談</w:t>
                            </w:r>
                          </w:p>
                          <w:p w14:paraId="3BF0374B" w14:textId="42A9DCEF" w:rsidR="00CA2693" w:rsidRPr="00DB23FA" w:rsidRDefault="00CA2693" w:rsidP="00CA26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23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成年後見制度に関する相談支援と実務</w:t>
                            </w:r>
                          </w:p>
                          <w:p w14:paraId="098D867B" w14:textId="747E4679" w:rsidR="00CA2693" w:rsidRPr="00DB23FA" w:rsidRDefault="00CA2693" w:rsidP="00CA26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23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権利擁護の普及・啓発</w:t>
                            </w:r>
                          </w:p>
                          <w:p w14:paraId="2B6297F4" w14:textId="039D5EF7" w:rsidR="00CA2693" w:rsidRPr="00DB23FA" w:rsidRDefault="00CA2693" w:rsidP="00CA26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23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市民後見人（サポーター）養成とその支援</w:t>
                            </w:r>
                          </w:p>
                          <w:p w14:paraId="4750DB08" w14:textId="69B792C2" w:rsidR="00CA2693" w:rsidRPr="00DB23FA" w:rsidRDefault="00CA2693" w:rsidP="00AC14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23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後見等実践者への支援</w:t>
                            </w:r>
                          </w:p>
                          <w:p w14:paraId="42860D9E" w14:textId="5D609A3E" w:rsidR="006A5A3B" w:rsidRPr="00DB23FA" w:rsidRDefault="006A5A3B" w:rsidP="00AC14A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23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行政・関係機関との連携に基づく虐待</w:t>
                            </w:r>
                            <w:r w:rsidR="002226D6" w:rsidRPr="00DB23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問題への支援</w:t>
                            </w:r>
                          </w:p>
                          <w:p w14:paraId="0ABB44D8" w14:textId="176C450D" w:rsidR="00492F2F" w:rsidRDefault="006A5A3B" w:rsidP="00492F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B23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成年後見制度利用促進における中核機関とし</w:t>
                            </w:r>
                            <w:r w:rsidR="00236E27" w:rsidRPr="00DB23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て</w:t>
                            </w:r>
                            <w:r w:rsidRPr="00DB23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の事業</w:t>
                            </w:r>
                          </w:p>
                          <w:p w14:paraId="2FA1C583" w14:textId="5D777978" w:rsidR="00DB23FA" w:rsidRDefault="00DB23FA" w:rsidP="00DB23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4B7BC9AF" w14:textId="66F5174A" w:rsidR="00DB23FA" w:rsidRDefault="00DB23FA" w:rsidP="00DB23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2DDF65FA" w14:textId="77777777" w:rsidR="006922F5" w:rsidRDefault="00DB23FA" w:rsidP="00DB23F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『主人公はあなた！！一人一人</w:t>
                            </w:r>
                            <w:r w:rsidR="006922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自分らし</w:t>
                            </w:r>
                            <w:r w:rsidR="006922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く</w:t>
                            </w:r>
                          </w:p>
                          <w:p w14:paraId="638B4E1E" w14:textId="77BD6975" w:rsidR="00DB23FA" w:rsidRPr="00DB23FA" w:rsidRDefault="00DB23FA" w:rsidP="006922F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当たり前の</w:t>
                            </w:r>
                            <w:r w:rsidR="006922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暮らし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</w:t>
                            </w:r>
                            <w:r w:rsidR="006922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送れる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よう支援します』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1AF2" id="_x0000_s1028" type="#_x0000_t202" style="position:absolute;left:0;text-align:left;margin-left:0;margin-top:0;width:249pt;height:304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" stroked="f">
                <v:textbox>
                  <w:txbxContent>
                    <w:p w14:paraId="7E236F96" w14:textId="67158514" w:rsidR="00CA2693" w:rsidRDefault="00815717" w:rsidP="00DB23F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《</w:t>
                      </w:r>
                      <w:r w:rsidR="00CA2693" w:rsidRPr="00CA26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北信圏域権利擁護センターの事業</w:t>
                      </w:r>
                      <w:r w:rsidR="003303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》</w:t>
                      </w:r>
                    </w:p>
                    <w:p w14:paraId="482B75E4" w14:textId="7496CBB7" w:rsidR="00CA2693" w:rsidRPr="00DB23FA" w:rsidRDefault="00CA2693" w:rsidP="00502D0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23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くらしと権利擁護に関する総合相談</w:t>
                      </w:r>
                    </w:p>
                    <w:p w14:paraId="3BF0374B" w14:textId="42A9DCEF" w:rsidR="00CA2693" w:rsidRPr="00DB23FA" w:rsidRDefault="00CA2693" w:rsidP="00CA269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23FA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成年後見制度に関する相談支援と実務</w:t>
                      </w:r>
                    </w:p>
                    <w:p w14:paraId="098D867B" w14:textId="747E4679" w:rsidR="00CA2693" w:rsidRPr="00DB23FA" w:rsidRDefault="00CA2693" w:rsidP="00CA269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23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権利擁護の普及・啓発</w:t>
                      </w:r>
                    </w:p>
                    <w:p w14:paraId="2B6297F4" w14:textId="039D5EF7" w:rsidR="00CA2693" w:rsidRPr="00DB23FA" w:rsidRDefault="00CA2693" w:rsidP="00CA269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23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市民後見人（サポーター）養成とその支援</w:t>
                      </w:r>
                    </w:p>
                    <w:p w14:paraId="4750DB08" w14:textId="69B792C2" w:rsidR="00CA2693" w:rsidRPr="00DB23FA" w:rsidRDefault="00CA2693" w:rsidP="00AC14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23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後見等実践者への支援</w:t>
                      </w:r>
                    </w:p>
                    <w:p w14:paraId="42860D9E" w14:textId="5D609A3E" w:rsidR="006A5A3B" w:rsidRPr="00DB23FA" w:rsidRDefault="006A5A3B" w:rsidP="00AC14A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23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行政・関係機関との連携に基づく虐待</w:t>
                      </w:r>
                      <w:r w:rsidR="002226D6" w:rsidRPr="00DB23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問題への支援</w:t>
                      </w:r>
                    </w:p>
                    <w:p w14:paraId="0ABB44D8" w14:textId="176C450D" w:rsidR="00492F2F" w:rsidRDefault="006A5A3B" w:rsidP="00492F2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B23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成年後見制度利用促進における中核機関とし</w:t>
                      </w:r>
                      <w:r w:rsidR="00236E27" w:rsidRPr="00DB23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て</w:t>
                      </w:r>
                      <w:r w:rsidRPr="00DB23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の事業</w:t>
                      </w:r>
                    </w:p>
                    <w:p w14:paraId="2FA1C583" w14:textId="5D777978" w:rsidR="00DB23FA" w:rsidRDefault="00DB23FA" w:rsidP="00DB23F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4B7BC9AF" w14:textId="66F5174A" w:rsidR="00DB23FA" w:rsidRDefault="00DB23FA" w:rsidP="00DB23F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2DDF65FA" w14:textId="77777777" w:rsidR="006922F5" w:rsidRDefault="00DB23FA" w:rsidP="00DB23F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『主人公はあなた！！一人一人</w:t>
                      </w:r>
                      <w:r w:rsidR="006922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自分らし</w:t>
                      </w:r>
                      <w:r w:rsidR="006922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く</w:t>
                      </w:r>
                    </w:p>
                    <w:p w14:paraId="638B4E1E" w14:textId="77BD6975" w:rsidR="00DB23FA" w:rsidRPr="00DB23FA" w:rsidRDefault="00DB23FA" w:rsidP="006922F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当たり前の</w:t>
                      </w:r>
                      <w:r w:rsidR="006922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暮らし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</w:t>
                      </w:r>
                      <w:r w:rsidR="006922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送れる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よう支援します』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2F5">
        <w:rPr>
          <w:noProof/>
        </w:rPr>
        <w:drawing>
          <wp:anchor distT="0" distB="0" distL="114300" distR="114300" simplePos="0" relativeHeight="251675648" behindDoc="1" locked="0" layoutInCell="1" allowOverlap="1" wp14:anchorId="742B1812" wp14:editId="7BB9DB94">
            <wp:simplePos x="0" y="0"/>
            <wp:positionH relativeFrom="margin">
              <wp:posOffset>3850005</wp:posOffset>
            </wp:positionH>
            <wp:positionV relativeFrom="paragraph">
              <wp:posOffset>6588125</wp:posOffset>
            </wp:positionV>
            <wp:extent cx="626745" cy="546735"/>
            <wp:effectExtent l="0" t="0" r="1905" b="5715"/>
            <wp:wrapTight wrapText="bothSides">
              <wp:wrapPolygon edited="0">
                <wp:start x="9848" y="0"/>
                <wp:lineTo x="6565" y="1505"/>
                <wp:lineTo x="657" y="9784"/>
                <wp:lineTo x="0" y="16557"/>
                <wp:lineTo x="0" y="19568"/>
                <wp:lineTo x="5909" y="21073"/>
                <wp:lineTo x="14444" y="21073"/>
                <wp:lineTo x="21009" y="18063"/>
                <wp:lineTo x="21009" y="5268"/>
                <wp:lineTo x="18383" y="0"/>
                <wp:lineTo x="9848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2F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DBD150D" wp14:editId="4282D274">
                <wp:simplePos x="0" y="0"/>
                <wp:positionH relativeFrom="page">
                  <wp:posOffset>3819525</wp:posOffset>
                </wp:positionH>
                <wp:positionV relativeFrom="paragraph">
                  <wp:posOffset>6553835</wp:posOffset>
                </wp:positionV>
                <wp:extent cx="3133725" cy="628650"/>
                <wp:effectExtent l="0" t="0" r="9525" b="0"/>
                <wp:wrapTight wrapText="bothSides">
                  <wp:wrapPolygon edited="0">
                    <wp:start x="0" y="0"/>
                    <wp:lineTo x="0" y="20945"/>
                    <wp:lineTo x="21534" y="20945"/>
                    <wp:lineTo x="21534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643A" w14:textId="6D9A6B06" w:rsidR="00DD2BE7" w:rsidRDefault="006670EE" w:rsidP="00DD2BE7">
                            <w:pPr>
                              <w:wordWrap w:val="0"/>
                              <w:spacing w:line="0" w:lineRule="atLeast"/>
                              <w:ind w:firstLineChars="200" w:firstLine="42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CA26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特定非営利活動法人</w:t>
                            </w:r>
                            <w:r w:rsidR="00DD2B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　　　　　　</w:t>
                            </w:r>
                          </w:p>
                          <w:p w14:paraId="3D289C54" w14:textId="43584819" w:rsidR="006670EE" w:rsidRPr="00CA2693" w:rsidRDefault="006670EE" w:rsidP="00DD2BE7">
                            <w:pPr>
                              <w:wordWrap w:val="0"/>
                              <w:ind w:firstLineChars="100" w:firstLine="28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A26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北信ふくしMねっと</w:t>
                            </w:r>
                            <w:r w:rsidR="00DD2B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150D" id="_x0000_s1029" type="#_x0000_t202" style="position:absolute;left:0;text-align:left;margin-left:300.75pt;margin-top:516.05pt;width:246.75pt;height:49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" stroked="f">
                <v:textbox>
                  <w:txbxContent>
                    <w:p w14:paraId="70CA643A" w14:textId="6D9A6B06" w:rsidR="00DD2BE7" w:rsidRDefault="006670EE" w:rsidP="00DD2BE7">
                      <w:pPr>
                        <w:wordWrap w:val="0"/>
                        <w:spacing w:line="0" w:lineRule="atLeast"/>
                        <w:ind w:firstLineChars="200" w:firstLine="42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CA26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特定非営利活動法人</w:t>
                      </w:r>
                      <w:r w:rsidR="00DD2B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　　　　　　</w:t>
                      </w:r>
                    </w:p>
                    <w:p w14:paraId="3D289C54" w14:textId="43584819" w:rsidR="006670EE" w:rsidRPr="00CA2693" w:rsidRDefault="006670EE" w:rsidP="00DD2BE7">
                      <w:pPr>
                        <w:wordWrap w:val="0"/>
                        <w:ind w:firstLineChars="100" w:firstLine="28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CA26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北信ふくしMねっと</w:t>
                      </w:r>
                      <w:r w:rsidR="00DD2B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922F5" w:rsidRPr="00EF53B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28AF60" wp14:editId="0C2E0B29">
                <wp:simplePos x="0" y="0"/>
                <wp:positionH relativeFrom="column">
                  <wp:posOffset>3629660</wp:posOffset>
                </wp:positionH>
                <wp:positionV relativeFrom="paragraph">
                  <wp:posOffset>3591560</wp:posOffset>
                </wp:positionV>
                <wp:extent cx="1457325" cy="476250"/>
                <wp:effectExtent l="0" t="0" r="952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A0A6" w14:textId="132B2666" w:rsidR="00EF53B3" w:rsidRPr="00CA2693" w:rsidRDefault="00F7734B" w:rsidP="00F773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アクセスマップ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8"/>
                              </w:rPr>
                              <w:drawing>
                                <wp:inline distT="0" distB="0" distL="0" distR="0" wp14:anchorId="01BF7C5D" wp14:editId="01DDD6CB">
                                  <wp:extent cx="3086100" cy="175576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3228" cy="1765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AF60" id="_x0000_s1030" type="#_x0000_t202" style="position:absolute;left:0;text-align:left;margin-left:285.8pt;margin-top:282.8pt;width:114.75pt;height:3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" stroked="f">
                <v:textbox>
                  <w:txbxContent>
                    <w:p w14:paraId="73BDA0A6" w14:textId="132B2666" w:rsidR="00EF53B3" w:rsidRPr="00CA2693" w:rsidRDefault="00F7734B" w:rsidP="00F773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アクセスマップ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8"/>
                        </w:rPr>
                        <w:drawing>
                          <wp:inline distT="0" distB="0" distL="0" distR="0" wp14:anchorId="01BF7C5D" wp14:editId="01DDD6CB">
                            <wp:extent cx="3086100" cy="175576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3228" cy="1765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D0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023EBA" wp14:editId="67E4B93F">
                <wp:simplePos x="0" y="0"/>
                <wp:positionH relativeFrom="page">
                  <wp:align>center</wp:align>
                </wp:positionH>
                <wp:positionV relativeFrom="paragraph">
                  <wp:posOffset>1343660</wp:posOffset>
                </wp:positionV>
                <wp:extent cx="3371850" cy="216217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FD41B" w14:textId="367A8B13" w:rsidR="00C006C6" w:rsidRPr="00240C2F" w:rsidRDefault="00C006C6" w:rsidP="00C006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40C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所在地</w:t>
                            </w:r>
                          </w:p>
                          <w:p w14:paraId="163637E3" w14:textId="47319C0E" w:rsidR="00C006C6" w:rsidRPr="00240C2F" w:rsidRDefault="00C006C6" w:rsidP="00C006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40C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〒383-0022</w:t>
                            </w:r>
                          </w:p>
                          <w:p w14:paraId="553CA0F2" w14:textId="304D048F" w:rsidR="00C006C6" w:rsidRPr="00240C2F" w:rsidRDefault="00C006C6" w:rsidP="00C006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40C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長野県中野市中央1－4－19</w:t>
                            </w:r>
                          </w:p>
                          <w:p w14:paraId="15B4A5C3" w14:textId="477D73EB" w:rsidR="00C006C6" w:rsidRPr="00240C2F" w:rsidRDefault="00C006C6" w:rsidP="00C006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40C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長野県中野庁舎　3階</w:t>
                            </w:r>
                          </w:p>
                          <w:p w14:paraId="32D4D630" w14:textId="0868B88C" w:rsidR="00C006C6" w:rsidRPr="00240C2F" w:rsidRDefault="00FB1FF9" w:rsidP="00C006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hyperlink r:id="rId14" w:history="1">
                              <w:r w:rsidR="00240C2F" w:rsidRPr="00240C2F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TEL:</w:t>
                              </w:r>
                              <w:r w:rsidR="00240C2F" w:rsidRPr="00240C2F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0269-26-2266</w:t>
                              </w:r>
                            </w:hyperlink>
                          </w:p>
                          <w:p w14:paraId="2D21EF3F" w14:textId="1408843A" w:rsidR="00240C2F" w:rsidRPr="00240C2F" w:rsidRDefault="00240C2F" w:rsidP="00C006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40C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FAX：0269-38-1007</w:t>
                            </w:r>
                          </w:p>
                          <w:p w14:paraId="25C560F1" w14:textId="393E0234" w:rsidR="00240C2F" w:rsidRPr="00240C2F" w:rsidRDefault="00240C2F" w:rsidP="00C006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40C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E―Mail：</w:t>
                            </w:r>
                            <w:hyperlink r:id="rId15" w:history="1">
                              <w:r w:rsidRPr="00240C2F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i</w:t>
                              </w:r>
                              <w:r w:rsidRPr="00240C2F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nfo@fukushi-mnet.org</w:t>
                              </w:r>
                            </w:hyperlink>
                          </w:p>
                          <w:p w14:paraId="11198DE3" w14:textId="41A4B2F3" w:rsidR="00240C2F" w:rsidRPr="00240C2F" w:rsidRDefault="00240C2F" w:rsidP="00C006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RL:http//fukushi-mnet.org/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3EBA" id="_x0000_s1031" type="#_x0000_t202" style="position:absolute;left:0;text-align:left;margin-left:0;margin-top:105.8pt;width:265.5pt;height:170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" stroked="f">
                <v:textbox>
                  <w:txbxContent>
                    <w:p w14:paraId="5E7FD41B" w14:textId="367A8B13" w:rsidR="00C006C6" w:rsidRPr="00240C2F" w:rsidRDefault="00C006C6" w:rsidP="00C006C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240C2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所在地</w:t>
                      </w:r>
                    </w:p>
                    <w:p w14:paraId="163637E3" w14:textId="47319C0E" w:rsidR="00C006C6" w:rsidRPr="00240C2F" w:rsidRDefault="00C006C6" w:rsidP="00C006C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40C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〒383-0022</w:t>
                      </w:r>
                    </w:p>
                    <w:p w14:paraId="553CA0F2" w14:textId="304D048F" w:rsidR="00C006C6" w:rsidRPr="00240C2F" w:rsidRDefault="00C006C6" w:rsidP="00C006C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40C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長野県中野市中央1－4－19</w:t>
                      </w:r>
                    </w:p>
                    <w:p w14:paraId="15B4A5C3" w14:textId="477D73EB" w:rsidR="00C006C6" w:rsidRPr="00240C2F" w:rsidRDefault="00C006C6" w:rsidP="00C006C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40C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長野県中野庁舎　3階</w:t>
                      </w:r>
                    </w:p>
                    <w:p w14:paraId="32D4D630" w14:textId="0868B88C" w:rsidR="00C006C6" w:rsidRPr="00240C2F" w:rsidRDefault="00FB1FF9" w:rsidP="00C006C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hyperlink r:id="rId16" w:history="1">
                        <w:r w:rsidR="00240C2F" w:rsidRPr="00240C2F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TEL:</w:t>
                        </w:r>
                        <w:r w:rsidR="00240C2F" w:rsidRPr="00240C2F">
                          <w:rPr>
                            <w:rStyle w:val="a4"/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0269-26-2266</w:t>
                        </w:r>
                      </w:hyperlink>
                    </w:p>
                    <w:p w14:paraId="2D21EF3F" w14:textId="1408843A" w:rsidR="00240C2F" w:rsidRPr="00240C2F" w:rsidRDefault="00240C2F" w:rsidP="00C006C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40C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FAX：0269-38-1007</w:t>
                      </w:r>
                    </w:p>
                    <w:p w14:paraId="25C560F1" w14:textId="393E0234" w:rsidR="00240C2F" w:rsidRPr="00240C2F" w:rsidRDefault="00240C2F" w:rsidP="00C006C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40C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E―Mail：</w:t>
                      </w:r>
                      <w:hyperlink r:id="rId17" w:history="1">
                        <w:r w:rsidRPr="00240C2F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i</w:t>
                        </w:r>
                        <w:r w:rsidRPr="00240C2F">
                          <w:rPr>
                            <w:rStyle w:val="a4"/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nfo@fukushi-mnet.org</w:t>
                        </w:r>
                      </w:hyperlink>
                    </w:p>
                    <w:p w14:paraId="11198DE3" w14:textId="41A4B2F3" w:rsidR="00240C2F" w:rsidRPr="00240C2F" w:rsidRDefault="00240C2F" w:rsidP="00C006C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U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RL:http//fukushi-mnet.org/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2BE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3B2B2" wp14:editId="538869E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3362325" cy="1266825"/>
                <wp:effectExtent l="0" t="0" r="952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200C" w14:textId="0ED91768" w:rsidR="00240C2F" w:rsidRPr="00CA2693" w:rsidRDefault="006A2C4A" w:rsidP="00240C2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相談日時</w:t>
                            </w:r>
                          </w:p>
                          <w:p w14:paraId="0DDAD56E" w14:textId="435CF31F" w:rsidR="00240C2F" w:rsidRDefault="00240C2F" w:rsidP="00EF53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F53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EF53B3" w:rsidRPr="00EF53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平日　午前8時30分～午後5時15分</w:t>
                            </w:r>
                          </w:p>
                          <w:p w14:paraId="5FE7BCCF" w14:textId="60E8199B" w:rsidR="00EF53B3" w:rsidRDefault="00EF53B3" w:rsidP="00EF53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（土曜日・日曜日・祝祭日・年末年始</w:t>
                            </w:r>
                            <w:r w:rsidR="006A2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を除く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43DE050E" w14:textId="701C0A15" w:rsidR="00EF53B3" w:rsidRPr="00541E8A" w:rsidRDefault="00EF53B3" w:rsidP="00EF53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ED7D31" w:themeColor="accent2"/>
                                <w:sz w:val="24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="005A30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時間外</w:t>
                            </w:r>
                            <w:r w:rsidR="00D832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及び休日</w:t>
                            </w:r>
                            <w:r w:rsidR="001E4B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の電話は</w:t>
                            </w:r>
                            <w:r w:rsidR="005A30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転送</w:t>
                            </w:r>
                            <w:r w:rsidR="00541E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となります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B2B2" id="_x0000_s1032" type="#_x0000_t202" style="position:absolute;left:0;text-align:left;margin-left:0;margin-top:0;width:264.75pt;height:9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" stroked="f">
                <v:textbox>
                  <w:txbxContent>
                    <w:p w14:paraId="569F200C" w14:textId="0ED91768" w:rsidR="00240C2F" w:rsidRPr="00CA2693" w:rsidRDefault="006A2C4A" w:rsidP="00240C2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相談日時</w:t>
                      </w:r>
                    </w:p>
                    <w:p w14:paraId="0DDAD56E" w14:textId="435CF31F" w:rsidR="00240C2F" w:rsidRDefault="00240C2F" w:rsidP="00EF53B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F53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="00EF53B3" w:rsidRPr="00EF53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平日　午前8時30分～午後5時15分</w:t>
                      </w:r>
                    </w:p>
                    <w:p w14:paraId="5FE7BCCF" w14:textId="60E8199B" w:rsidR="00EF53B3" w:rsidRDefault="00EF53B3" w:rsidP="00EF53B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（土曜日・日曜日・祝祭日・年末年始</w:t>
                      </w:r>
                      <w:r w:rsidR="006A2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を除く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）</w:t>
                      </w:r>
                    </w:p>
                    <w:p w14:paraId="43DE050E" w14:textId="701C0A15" w:rsidR="00EF53B3" w:rsidRPr="00541E8A" w:rsidRDefault="00EF53B3" w:rsidP="00EF53B3">
                      <w:pP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ED7D31" w:themeColor="accent2"/>
                          <w:sz w:val="24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</w:t>
                      </w:r>
                      <w:r w:rsidR="005A30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時間外</w:t>
                      </w:r>
                      <w:r w:rsidR="00D832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及び休日</w:t>
                      </w:r>
                      <w:r w:rsidR="001E4B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の電話は</w:t>
                      </w:r>
                      <w:r w:rsidR="005A30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転送</w:t>
                      </w:r>
                      <w:r w:rsidR="00541E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となります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C701D" w:rsidSect="005A301D">
      <w:pgSz w:w="16838" w:h="11906" w:orient="landscape"/>
      <w:pgMar w:top="284" w:right="253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7647" w14:textId="77777777" w:rsidR="009D6673" w:rsidRDefault="009D6673" w:rsidP="004138C5">
      <w:r>
        <w:separator/>
      </w:r>
    </w:p>
  </w:endnote>
  <w:endnote w:type="continuationSeparator" w:id="0">
    <w:p w14:paraId="1C5AF3A0" w14:textId="77777777" w:rsidR="009D6673" w:rsidRDefault="009D6673" w:rsidP="0041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6498" w14:textId="77777777" w:rsidR="009D6673" w:rsidRDefault="009D6673" w:rsidP="004138C5">
      <w:r>
        <w:separator/>
      </w:r>
    </w:p>
  </w:footnote>
  <w:footnote w:type="continuationSeparator" w:id="0">
    <w:p w14:paraId="76367DC6" w14:textId="77777777" w:rsidR="009D6673" w:rsidRDefault="009D6673" w:rsidP="0041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C35"/>
    <w:multiLevelType w:val="hybridMultilevel"/>
    <w:tmpl w:val="13D070AE"/>
    <w:lvl w:ilvl="0" w:tplc="D36C8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75"/>
    <w:rsid w:val="00070573"/>
    <w:rsid w:val="00194244"/>
    <w:rsid w:val="001B130B"/>
    <w:rsid w:val="001C701D"/>
    <w:rsid w:val="001E4BA4"/>
    <w:rsid w:val="002226D6"/>
    <w:rsid w:val="00236E27"/>
    <w:rsid w:val="00240C2F"/>
    <w:rsid w:val="0028213F"/>
    <w:rsid w:val="00330312"/>
    <w:rsid w:val="003B61A1"/>
    <w:rsid w:val="004138C5"/>
    <w:rsid w:val="00421C0D"/>
    <w:rsid w:val="00492F2F"/>
    <w:rsid w:val="00502D08"/>
    <w:rsid w:val="00522728"/>
    <w:rsid w:val="00541E8A"/>
    <w:rsid w:val="005A301D"/>
    <w:rsid w:val="005B6B63"/>
    <w:rsid w:val="005E1E15"/>
    <w:rsid w:val="005F22EC"/>
    <w:rsid w:val="00612DB6"/>
    <w:rsid w:val="006670EE"/>
    <w:rsid w:val="00681AF4"/>
    <w:rsid w:val="006922F5"/>
    <w:rsid w:val="006A2C4A"/>
    <w:rsid w:val="006A5A3B"/>
    <w:rsid w:val="006C435B"/>
    <w:rsid w:val="0070631E"/>
    <w:rsid w:val="007575D1"/>
    <w:rsid w:val="007C6583"/>
    <w:rsid w:val="00815717"/>
    <w:rsid w:val="0081787F"/>
    <w:rsid w:val="00827FF2"/>
    <w:rsid w:val="0086058F"/>
    <w:rsid w:val="00870899"/>
    <w:rsid w:val="00894E94"/>
    <w:rsid w:val="008C2D75"/>
    <w:rsid w:val="008F5F18"/>
    <w:rsid w:val="00915385"/>
    <w:rsid w:val="00943595"/>
    <w:rsid w:val="009A4B89"/>
    <w:rsid w:val="009D6673"/>
    <w:rsid w:val="009E4DA3"/>
    <w:rsid w:val="00A31A59"/>
    <w:rsid w:val="00AC14A6"/>
    <w:rsid w:val="00AE4927"/>
    <w:rsid w:val="00B23CB8"/>
    <w:rsid w:val="00B330AF"/>
    <w:rsid w:val="00B66E7B"/>
    <w:rsid w:val="00BC1EA7"/>
    <w:rsid w:val="00C006C6"/>
    <w:rsid w:val="00C34FCA"/>
    <w:rsid w:val="00C462DE"/>
    <w:rsid w:val="00CA2693"/>
    <w:rsid w:val="00D13085"/>
    <w:rsid w:val="00D6061A"/>
    <w:rsid w:val="00D832FB"/>
    <w:rsid w:val="00DB23FA"/>
    <w:rsid w:val="00DD2603"/>
    <w:rsid w:val="00DD2BE7"/>
    <w:rsid w:val="00E158FD"/>
    <w:rsid w:val="00E84502"/>
    <w:rsid w:val="00EC7910"/>
    <w:rsid w:val="00ED6B0E"/>
    <w:rsid w:val="00EF53B3"/>
    <w:rsid w:val="00F001AA"/>
    <w:rsid w:val="00F07DE9"/>
    <w:rsid w:val="00F14E86"/>
    <w:rsid w:val="00F7734B"/>
    <w:rsid w:val="00FA1AF4"/>
    <w:rsid w:val="00F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2F1BE"/>
  <w15:chartTrackingRefBased/>
  <w15:docId w15:val="{6FE86CBA-D934-4CAC-8468-2639080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93"/>
    <w:pPr>
      <w:ind w:leftChars="400" w:left="840"/>
    </w:pPr>
  </w:style>
  <w:style w:type="character" w:styleId="a4">
    <w:name w:val="Hyperlink"/>
    <w:basedOn w:val="a0"/>
    <w:uiPriority w:val="99"/>
    <w:unhideWhenUsed/>
    <w:rsid w:val="00240C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0C2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13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8C5"/>
  </w:style>
  <w:style w:type="paragraph" w:styleId="a8">
    <w:name w:val="footer"/>
    <w:basedOn w:val="a"/>
    <w:link w:val="a9"/>
    <w:uiPriority w:val="99"/>
    <w:unhideWhenUsed/>
    <w:rsid w:val="00413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yperlink" Target="mailto:info@fukushi-mnet.org" TargetMode="External"/><Relationship Id="rId2" Type="http://schemas.openxmlformats.org/officeDocument/2006/relationships/styles" Target="styles.xml"/><Relationship Id="rId16" Type="http://schemas.openxmlformats.org/officeDocument/2006/relationships/hyperlink" Target="TEL:0269-26-22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mailto:info@fukushi-mnet.or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TEL:0269-26-226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user19-02</dc:creator>
  <cp:keywords/>
  <dc:description/>
  <cp:lastModifiedBy>user19-02</cp:lastModifiedBy>
  <cp:revision>2</cp:revision>
  <cp:lastPrinted>2021-12-02T06:00:00Z</cp:lastPrinted>
  <dcterms:created xsi:type="dcterms:W3CDTF">2022-02-01T23:51:00Z</dcterms:created>
  <dcterms:modified xsi:type="dcterms:W3CDTF">2022-02-01T23:51:00Z</dcterms:modified>
</cp:coreProperties>
</file>